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697E2C" w:rsidTr="00524E6B"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E2C" w:rsidRDefault="00697E2C" w:rsidP="00524E6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E2C" w:rsidRDefault="00697E2C" w:rsidP="00524E6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E2C" w:rsidRDefault="00697E2C" w:rsidP="00524E6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Дисциплина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E2C" w:rsidRDefault="00697E2C" w:rsidP="00524E6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Пара</w:t>
            </w:r>
          </w:p>
        </w:tc>
      </w:tr>
      <w:tr w:rsidR="00697E2C" w:rsidTr="00524E6B"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E2C" w:rsidRDefault="00697E2C" w:rsidP="00524E6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08.11.2021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E2C" w:rsidRDefault="00697E2C" w:rsidP="00524E6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2-СТМ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E2C" w:rsidRDefault="00697E2C" w:rsidP="00524E6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697E2C" w:rsidRDefault="00697E2C" w:rsidP="00524E6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ОП.06 Правила безопасности дорожного движения</w:t>
            </w:r>
          </w:p>
          <w:p w:rsidR="00697E2C" w:rsidRDefault="00697E2C" w:rsidP="00524E6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E2C" w:rsidRDefault="00697E2C" w:rsidP="00524E6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</w:tbl>
    <w:p w:rsidR="00697E2C" w:rsidRDefault="00697E2C" w:rsidP="00697E2C">
      <w:pPr>
        <w:rPr>
          <w:b/>
          <w:sz w:val="28"/>
          <w:szCs w:val="28"/>
        </w:rPr>
      </w:pPr>
    </w:p>
    <w:p w:rsidR="00697E2C" w:rsidRDefault="00697E2C" w:rsidP="00697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Жеребцов Сергей Владимирович</w:t>
      </w:r>
    </w:p>
    <w:p w:rsidR="00697E2C" w:rsidRDefault="00697E2C" w:rsidP="00697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E2C" w:rsidRPr="00CE4276" w:rsidRDefault="00697E2C" w:rsidP="00697E2C">
      <w:pPr>
        <w:jc w:val="center"/>
        <w:rPr>
          <w:rStyle w:val="translation-chunk"/>
          <w:rFonts w:ascii="Times New Roman" w:hAnsi="Times New Roman"/>
          <w:b/>
          <w:sz w:val="28"/>
          <w:szCs w:val="28"/>
          <w:shd w:val="clear" w:color="auto" w:fill="FFFFFF"/>
        </w:rPr>
      </w:pPr>
      <w:r w:rsidRPr="00CE4276">
        <w:rPr>
          <w:rFonts w:ascii="Times New Roman" w:hAnsi="Times New Roman"/>
          <w:b/>
          <w:sz w:val="28"/>
          <w:szCs w:val="28"/>
        </w:rPr>
        <w:t xml:space="preserve">Тема 3.6. </w:t>
      </w:r>
      <w:r w:rsidRPr="00CE4276">
        <w:rPr>
          <w:rStyle w:val="translation-chunk"/>
          <w:rFonts w:ascii="Times New Roman" w:hAnsi="Times New Roman"/>
          <w:b/>
          <w:sz w:val="28"/>
          <w:szCs w:val="28"/>
          <w:shd w:val="clear" w:color="auto" w:fill="FFFFFF"/>
        </w:rPr>
        <w:t>Дорожные условия.</w:t>
      </w:r>
    </w:p>
    <w:p w:rsidR="00697E2C" w:rsidRDefault="00697E2C" w:rsidP="00697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E2C" w:rsidRDefault="00697E2C" w:rsidP="00697E2C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Лекция №23</w:t>
      </w:r>
    </w:p>
    <w:p w:rsidR="00697E2C" w:rsidRDefault="00697E2C" w:rsidP="00697E2C">
      <w:pPr>
        <w:spacing w:after="0" w:line="240" w:lineRule="auto"/>
        <w:rPr>
          <w:rFonts w:ascii="Times New Roman" w:hAnsi="Times New Roman" w:cs="Times New Roman"/>
        </w:rPr>
      </w:pPr>
    </w:p>
    <w:p w:rsidR="00697E2C" w:rsidRDefault="00697E2C" w:rsidP="00697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97E2C" w:rsidRDefault="00697E2C" w:rsidP="00697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-образовательная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9B6C86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B6C86" w:rsidRPr="009B6C86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лияние дорожных условий на безопасность дорожного движения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697E2C" w:rsidRDefault="00697E2C" w:rsidP="00697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translation-chunk"/>
          <w:rFonts w:ascii="Times New Roman" w:hAnsi="Times New Roman" w:cs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697E2C" w:rsidRDefault="00697E2C" w:rsidP="00697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уметь правильно обобщить данные и сделать вывод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97E2C" w:rsidRDefault="00697E2C" w:rsidP="00697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7E2C" w:rsidRDefault="00697E2C" w:rsidP="00697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7E2C" w:rsidRDefault="00697E2C" w:rsidP="00697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-знание о </w:t>
      </w:r>
      <w:r w:rsidR="009B6C86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влиянии</w:t>
      </w:r>
      <w:r w:rsidR="009B6C86" w:rsidRPr="009B6C86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дорожных условий на безопасность дорожного движения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обеспечит вашу безопасность при движении на дороге.</w:t>
      </w:r>
    </w:p>
    <w:p w:rsidR="00697E2C" w:rsidRDefault="00697E2C" w:rsidP="00697E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E2C" w:rsidRDefault="00697E2C" w:rsidP="00697E2C">
      <w:pPr>
        <w:ind w:firstLine="708"/>
        <w:rPr>
          <w:rFonts w:ascii="Times New Roman" w:hAnsi="Times New Roman"/>
          <w:b/>
          <w:sz w:val="24"/>
          <w:szCs w:val="24"/>
        </w:rPr>
      </w:pPr>
      <w:r w:rsidRPr="00A62762">
        <w:rPr>
          <w:rFonts w:ascii="Times New Roman" w:hAnsi="Times New Roman"/>
          <w:b/>
          <w:sz w:val="24"/>
          <w:szCs w:val="24"/>
        </w:rPr>
        <w:t>ПЛАН</w:t>
      </w:r>
    </w:p>
    <w:p w:rsidR="009B6C86" w:rsidRPr="009B6C86" w:rsidRDefault="009B6C86" w:rsidP="009B6C86">
      <w:pPr>
        <w:shd w:val="clear" w:color="auto" w:fill="FFFFFF"/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C86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1. Расстояние видимости. Кривые в плане и профиля.</w:t>
      </w:r>
    </w:p>
    <w:p w:rsidR="009B6C86" w:rsidRPr="009B6C86" w:rsidRDefault="009B6C86" w:rsidP="009B6C86">
      <w:pPr>
        <w:shd w:val="clear" w:color="auto" w:fill="FFFFFF"/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C86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2. Виды перекрестков. Влияние дорожных условий на безопасность дорожного движения.</w:t>
      </w:r>
    </w:p>
    <w:p w:rsidR="00697E2C" w:rsidRPr="00697E2C" w:rsidRDefault="00697E2C" w:rsidP="00697E2C">
      <w:pPr>
        <w:ind w:firstLine="708"/>
        <w:rPr>
          <w:rFonts w:ascii="Times New Roman" w:hAnsi="Times New Roman"/>
          <w:b/>
          <w:sz w:val="28"/>
          <w:szCs w:val="28"/>
        </w:rPr>
      </w:pPr>
      <w:r w:rsidRPr="00697E2C">
        <w:rPr>
          <w:rFonts w:ascii="Times New Roman" w:hAnsi="Times New Roman"/>
          <w:b/>
          <w:sz w:val="28"/>
          <w:szCs w:val="28"/>
        </w:rPr>
        <w:t>Литература</w:t>
      </w:r>
    </w:p>
    <w:p w:rsidR="00697E2C" w:rsidRPr="00697E2C" w:rsidRDefault="00697E2C" w:rsidP="00697E2C">
      <w:pPr>
        <w:ind w:firstLine="708"/>
        <w:jc w:val="both"/>
        <w:rPr>
          <w:sz w:val="28"/>
          <w:szCs w:val="28"/>
        </w:rPr>
      </w:pPr>
      <w:proofErr w:type="spellStart"/>
      <w:r w:rsidRPr="00697E2C">
        <w:rPr>
          <w:rFonts w:ascii="Times New Roman" w:hAnsi="Times New Roman" w:cs="Times New Roman"/>
          <w:sz w:val="28"/>
          <w:szCs w:val="28"/>
        </w:rPr>
        <w:t>Талицкий</w:t>
      </w:r>
      <w:proofErr w:type="spellEnd"/>
      <w:r w:rsidRPr="00697E2C">
        <w:rPr>
          <w:rFonts w:ascii="Times New Roman" w:hAnsi="Times New Roman" w:cs="Times New Roman"/>
          <w:sz w:val="28"/>
          <w:szCs w:val="28"/>
        </w:rPr>
        <w:t> И.И. Безопасность движения на автомобильном транспорте: Справочник / И.И. </w:t>
      </w:r>
      <w:proofErr w:type="spellStart"/>
      <w:r w:rsidRPr="00697E2C">
        <w:rPr>
          <w:rFonts w:ascii="Times New Roman" w:hAnsi="Times New Roman" w:cs="Times New Roman"/>
          <w:sz w:val="28"/>
          <w:szCs w:val="28"/>
        </w:rPr>
        <w:t>Талицкий</w:t>
      </w:r>
      <w:proofErr w:type="spellEnd"/>
      <w:r w:rsidRPr="00697E2C">
        <w:rPr>
          <w:rFonts w:ascii="Times New Roman" w:hAnsi="Times New Roman" w:cs="Times New Roman"/>
          <w:sz w:val="28"/>
          <w:szCs w:val="28"/>
        </w:rPr>
        <w:t>, В.Л. Чугуев, Ю.Ф. </w:t>
      </w:r>
      <w:proofErr w:type="spellStart"/>
      <w:r w:rsidRPr="00697E2C">
        <w:rPr>
          <w:rFonts w:ascii="Times New Roman" w:hAnsi="Times New Roman" w:cs="Times New Roman"/>
          <w:sz w:val="28"/>
          <w:szCs w:val="28"/>
        </w:rPr>
        <w:t>Щербинин</w:t>
      </w:r>
      <w:proofErr w:type="spellEnd"/>
      <w:r w:rsidRPr="00697E2C">
        <w:rPr>
          <w:rFonts w:ascii="Times New Roman" w:hAnsi="Times New Roman" w:cs="Times New Roman"/>
          <w:sz w:val="28"/>
          <w:szCs w:val="28"/>
        </w:rPr>
        <w:t>. – М.: Транспорт</w:t>
      </w:r>
    </w:p>
    <w:p w:rsidR="009B6C86" w:rsidRPr="009B6C86" w:rsidRDefault="009B6C86" w:rsidP="009B6C86">
      <w:pPr>
        <w:shd w:val="clear" w:color="auto" w:fill="FFFFFF"/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6C86" w:rsidRDefault="009B6C86" w:rsidP="009B6C86">
      <w:pPr>
        <w:shd w:val="clear" w:color="auto" w:fill="FFFFFF"/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Вопрос 1.</w:t>
      </w:r>
      <w:r w:rsidRPr="009B6C86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Расстояние видимости. Кривые в плане и профиля</w:t>
      </w:r>
    </w:p>
    <w:p w:rsidR="009B6C86" w:rsidRPr="009B6C86" w:rsidRDefault="009B6C86" w:rsidP="009B6C86">
      <w:pPr>
        <w:shd w:val="clear" w:color="auto" w:fill="FFFFFF"/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6C86" w:rsidRPr="009B6C86" w:rsidRDefault="009B6C86" w:rsidP="009B6C86">
      <w:pPr>
        <w:pStyle w:val="a5"/>
        <w:spacing w:after="0"/>
        <w:ind w:left="0"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9B6C8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Одним из основных факторов, влияющих на скорость и безопасность движения, является расстояние видимости самой дороги и участников движения на ней. При хорошей видимости водитель своевременно воспринимает обстановку на дороге и успевает перестроиться или снизить скорость до разъезда к месту, требующему осторожности. Видимость на дорогах оценивается двумя показателями: видимостью поверхности дороги и видимостью встречного автомобиля. Существующие нормы видимости для дорог I—IV категорий различны. Для дорог высшей категории, где </w:t>
      </w:r>
      <w:r w:rsidRPr="009B6C8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допускается более высокая скорость, нормируемые расстояния видимости больше. Условия видимости заметно ухудшаются на дорогах с продольными уклонами. На горных дорогах более отдаленные участки иногда видны значительно лучше, чем близлежащие. Видимость на криволинейных участках зависит от состояния полосы отчуждения и прилегающей к ней местности. Каждый поворот с видимостью меньше нормируемой считается закрытым и, подъезжая к нему, нужно снижать скорость. На дорогах с раздельными проезжими частями для движения в разных направлениях отпадает требование видимости встречного автомобиля. На других дорогах типичными участками, на которых ограничена обзорность, являются закрытые повороты, особенно серпантины на горных дорогах, тоннели и железнодорожные переезды, переломы продольного профиля и перекрестки.</w:t>
      </w:r>
    </w:p>
    <w:p w:rsidR="009B6C86" w:rsidRPr="009B6C86" w:rsidRDefault="009B6C86" w:rsidP="009B6C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6C86" w:rsidRPr="009B6C86" w:rsidRDefault="009B6C86" w:rsidP="009B6C86">
      <w:pPr>
        <w:shd w:val="clear" w:color="auto" w:fill="FFFFFF"/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 </w:t>
      </w:r>
      <w:r w:rsidRPr="009B6C86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2. Виды перекрестков. Влияние дорожных условий на безопасность дорожного движения.</w:t>
      </w:r>
    </w:p>
    <w:p w:rsidR="009B6C86" w:rsidRPr="009B6C86" w:rsidRDefault="009B6C86" w:rsidP="009B6C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C86" w:rsidRPr="009B6C86" w:rsidRDefault="009B6C86" w:rsidP="009B6C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наиболее опасных мест на дорогах являются перекрестки. На них происходит до 20% всех ДТП. На некоторых перекрестках обзорность ограничена и, чтобы предвидеть возможное появление новых участников движения, водитель должен напрягать внимание, отвлекаться от других объектов. Ограниченные размеры многих перекрестков затрудняют, а иногда делают невозможным маневрирование грузовых автомобилей, автобусов и автопоездов.</w:t>
      </w:r>
    </w:p>
    <w:p w:rsidR="009B6C86" w:rsidRPr="009B6C86" w:rsidRDefault="009B6C86" w:rsidP="009B6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B6C86">
        <w:rPr>
          <w:rFonts w:ascii="Times New Roman" w:eastAsia="TimesNewRoman" w:hAnsi="Times New Roman" w:cs="Times New Roman"/>
          <w:sz w:val="28"/>
          <w:szCs w:val="28"/>
        </w:rPr>
        <w:t>В зависимости от формы различают следующие типы перекрестков:</w:t>
      </w:r>
    </w:p>
    <w:p w:rsidR="009B6C86" w:rsidRPr="009B6C86" w:rsidRDefault="009B6C86" w:rsidP="009B6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B6C86">
        <w:rPr>
          <w:rFonts w:ascii="Times New Roman" w:eastAsia="TimesNewRoman" w:hAnsi="Times New Roman" w:cs="Times New Roman"/>
          <w:sz w:val="28"/>
          <w:szCs w:val="28"/>
        </w:rPr>
        <w:t xml:space="preserve">- </w:t>
      </w:r>
      <w:proofErr w:type="gramStart"/>
      <w:r w:rsidRPr="009B6C86">
        <w:rPr>
          <w:rFonts w:ascii="Times New Roman" w:eastAsia="TimesNewRoman" w:hAnsi="Times New Roman" w:cs="Times New Roman"/>
          <w:sz w:val="28"/>
          <w:szCs w:val="28"/>
        </w:rPr>
        <w:t>крестообразный</w:t>
      </w:r>
      <w:proofErr w:type="gramEnd"/>
      <w:r w:rsidRPr="009B6C86">
        <w:rPr>
          <w:rFonts w:ascii="Times New Roman" w:eastAsia="TimesNewRoman" w:hAnsi="Times New Roman" w:cs="Times New Roman"/>
          <w:sz w:val="28"/>
          <w:szCs w:val="28"/>
        </w:rPr>
        <w:t xml:space="preserve"> четырехсторонний - одна улица пересекает другую под прямым углом или под углом, близким к прямому;</w:t>
      </w:r>
    </w:p>
    <w:p w:rsidR="009B6C86" w:rsidRPr="009B6C86" w:rsidRDefault="009B6C86" w:rsidP="009B6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B6C86">
        <w:rPr>
          <w:rFonts w:ascii="Times New Roman" w:eastAsia="TimesNewRoman" w:hAnsi="Times New Roman" w:cs="Times New Roman"/>
          <w:sz w:val="28"/>
          <w:szCs w:val="28"/>
        </w:rPr>
        <w:t xml:space="preserve">- </w:t>
      </w:r>
      <w:proofErr w:type="gramStart"/>
      <w:r w:rsidRPr="009B6C86">
        <w:rPr>
          <w:rFonts w:ascii="Times New Roman" w:eastAsia="TimesNewRoman" w:hAnsi="Times New Roman" w:cs="Times New Roman"/>
          <w:sz w:val="28"/>
          <w:szCs w:val="28"/>
        </w:rPr>
        <w:t>Х-образный</w:t>
      </w:r>
      <w:proofErr w:type="gramEnd"/>
      <w:r w:rsidRPr="009B6C86">
        <w:rPr>
          <w:rFonts w:ascii="Times New Roman" w:eastAsia="TimesNewRoman" w:hAnsi="Times New Roman" w:cs="Times New Roman"/>
          <w:sz w:val="28"/>
          <w:szCs w:val="28"/>
        </w:rPr>
        <w:t xml:space="preserve"> четырехсторонний - одна улица пересекает другую не под прямым углом;</w:t>
      </w:r>
    </w:p>
    <w:p w:rsidR="009B6C86" w:rsidRPr="009B6C86" w:rsidRDefault="009B6C86" w:rsidP="009B6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B6C86">
        <w:rPr>
          <w:rFonts w:ascii="Times New Roman" w:eastAsia="TimesNewRoman" w:hAnsi="Times New Roman" w:cs="Times New Roman"/>
          <w:sz w:val="28"/>
          <w:szCs w:val="28"/>
        </w:rPr>
        <w:t>- четырехсторонний смешенный - одна из улиц не имеет прямого продолжения, причем образуется как бы два трехсторонних перекрестка;</w:t>
      </w:r>
    </w:p>
    <w:p w:rsidR="009B6C86" w:rsidRPr="009B6C86" w:rsidRDefault="009B6C86" w:rsidP="009B6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B6C86">
        <w:rPr>
          <w:rFonts w:ascii="Times New Roman" w:eastAsia="TimesNewRoman" w:hAnsi="Times New Roman" w:cs="Times New Roman"/>
          <w:sz w:val="28"/>
          <w:szCs w:val="28"/>
        </w:rPr>
        <w:t xml:space="preserve">- Т-образный трехсторонний - одна улица примыкает к другой под прямым углом или близким к </w:t>
      </w:r>
      <w:proofErr w:type="gramStart"/>
      <w:r w:rsidRPr="009B6C86">
        <w:rPr>
          <w:rFonts w:ascii="Times New Roman" w:eastAsia="TimesNewRoman" w:hAnsi="Times New Roman" w:cs="Times New Roman"/>
          <w:sz w:val="28"/>
          <w:szCs w:val="28"/>
        </w:rPr>
        <w:t>прямому</w:t>
      </w:r>
      <w:proofErr w:type="gramEnd"/>
      <w:r w:rsidRPr="009B6C86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9B6C86" w:rsidRPr="009B6C86" w:rsidRDefault="009B6C86" w:rsidP="009B6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B6C86">
        <w:rPr>
          <w:rFonts w:ascii="Times New Roman" w:eastAsia="TimesNewRoman" w:hAnsi="Times New Roman" w:cs="Times New Roman"/>
          <w:sz w:val="28"/>
          <w:szCs w:val="28"/>
        </w:rPr>
        <w:t xml:space="preserve">- </w:t>
      </w:r>
      <w:proofErr w:type="gramStart"/>
      <w:r w:rsidRPr="009B6C86">
        <w:rPr>
          <w:rFonts w:ascii="Times New Roman" w:eastAsia="TimesNewRoman" w:hAnsi="Times New Roman" w:cs="Times New Roman"/>
          <w:sz w:val="28"/>
          <w:szCs w:val="28"/>
        </w:rPr>
        <w:t>У-образный</w:t>
      </w:r>
      <w:proofErr w:type="gramEnd"/>
      <w:r w:rsidRPr="009B6C86">
        <w:rPr>
          <w:rFonts w:ascii="Times New Roman" w:eastAsia="TimesNewRoman" w:hAnsi="Times New Roman" w:cs="Times New Roman"/>
          <w:sz w:val="28"/>
          <w:szCs w:val="28"/>
        </w:rPr>
        <w:t xml:space="preserve"> трехсторонний - две улицы сливаются в одну под острым углом;</w:t>
      </w:r>
    </w:p>
    <w:p w:rsidR="009B6C86" w:rsidRPr="009B6C86" w:rsidRDefault="009B6C86" w:rsidP="009B6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B6C86">
        <w:rPr>
          <w:rFonts w:ascii="Times New Roman" w:eastAsia="TimesNewRoman" w:hAnsi="Times New Roman" w:cs="Times New Roman"/>
          <w:sz w:val="28"/>
          <w:szCs w:val="28"/>
        </w:rPr>
        <w:t xml:space="preserve">- многосторонний - улицу пересекает бульвар самостоятельными проездами с обеих сторон (обычно </w:t>
      </w:r>
      <w:r w:rsidRPr="009B6C86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с </w:t>
      </w:r>
      <w:r w:rsidRPr="009B6C86">
        <w:rPr>
          <w:rFonts w:ascii="Times New Roman" w:eastAsia="TimesNewRoman" w:hAnsi="Times New Roman" w:cs="Times New Roman"/>
          <w:sz w:val="28"/>
          <w:szCs w:val="28"/>
        </w:rPr>
        <w:t>односторонним движением) или к перекрестку примыкает больше четырех проездов;</w:t>
      </w:r>
    </w:p>
    <w:p w:rsidR="009B6C86" w:rsidRPr="009B6C86" w:rsidRDefault="009B6C86" w:rsidP="009B6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B6C86">
        <w:rPr>
          <w:rFonts w:ascii="Times New Roman" w:eastAsia="TimesNewRoman" w:hAnsi="Times New Roman" w:cs="Times New Roman"/>
          <w:sz w:val="28"/>
          <w:szCs w:val="28"/>
        </w:rPr>
        <w:t>- площадью называется перекресток различной конфигурации, к которому обычно примыкают более четырех проездов и который выходит за габариты образующих ее улиц.</w:t>
      </w:r>
    </w:p>
    <w:p w:rsidR="009B6C86" w:rsidRPr="009B6C86" w:rsidRDefault="009B6C86" w:rsidP="009B6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B6C86">
        <w:rPr>
          <w:rFonts w:ascii="Times New Roman" w:eastAsia="TimesNewRoman" w:hAnsi="Times New Roman" w:cs="Times New Roman"/>
          <w:sz w:val="28"/>
          <w:szCs w:val="28"/>
        </w:rPr>
        <w:t>Помимо планировочных условий перекрестки различаются по другим признакам: по способу регулирования движения (регулируемый или не регулируемый), по степени сложности (с пересечением трамвайных путей, с поворотом трамвая и т.п.).</w:t>
      </w:r>
    </w:p>
    <w:p w:rsidR="009B6C86" w:rsidRPr="009B6C86" w:rsidRDefault="009B6C86" w:rsidP="009B6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B6C86">
        <w:rPr>
          <w:rFonts w:ascii="Times New Roman" w:eastAsia="TimesNewRoman" w:hAnsi="Times New Roman" w:cs="Times New Roman"/>
          <w:sz w:val="28"/>
          <w:szCs w:val="28"/>
        </w:rPr>
        <w:lastRenderedPageBreak/>
        <w:t>Существуют три типа маневров транспортных средств на перекрестках: пересечение, слияние и разветвление потоков.</w:t>
      </w:r>
    </w:p>
    <w:p w:rsidR="009B6C86" w:rsidRPr="009B6C86" w:rsidRDefault="009B6C86" w:rsidP="009B6C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автомагистралях пересечения выполняют на разных уровнях. Это обеспечивает наибольшую безопасность и высокую пропускную способность. На большинстве других дорог пересечения на различных уровнях встречаются редко. Вне населенных пунктов, как правило, все перекрестки - нерегулируемые, но на них установлены знаки, определяющие главную и второстепенную дороги. Безопасность проезда таких пересечений зависит главным образом от видимости в их зоне. Приближаясь к подобным перекресткам, водителям, движущимся как по главной, так и по второстепенной дороге, необходимо снижать скорость до выяснения ситуации.</w:t>
      </w:r>
    </w:p>
    <w:p w:rsidR="009B6C86" w:rsidRPr="009B6C86" w:rsidRDefault="009B6C86" w:rsidP="009B6C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Движение на перекрестках на одном уровне значительно усложняется при большом числе поворачивающихся автомобилей. В местах, где пересекаются интенсивные транспортные потоки, неправильные действия водителей, выполняющих маневры, дезорганизуют движение.</w:t>
      </w:r>
    </w:p>
    <w:p w:rsidR="009B6C86" w:rsidRPr="009B6C86" w:rsidRDefault="009B6C86" w:rsidP="009B6C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больше расстояние, которое должен пройти поворачивающий автомобиль, тем труднее водителю выбрать правильную траекторию.</w:t>
      </w:r>
    </w:p>
    <w:p w:rsidR="009B6C86" w:rsidRPr="009B6C86" w:rsidRDefault="009B6C86" w:rsidP="009B6C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упорядочения движения на сложных перекрестках часто устраивают направляющие островки. На них водитель должен уметь быстро ориентироваться, в </w:t>
      </w:r>
      <w:proofErr w:type="gramStart"/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</w:t>
      </w:r>
      <w:proofErr w:type="gramEnd"/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он видит перед собой два или три направляющих островка. Дорожные знаки и разметка, предназначенные для организации дорожного движения, одновременно обеспечивают его безопасность. На участках дорог с правильно нанесенной и хорошо различимой дорожной разметкой транспортные средства движутся упорядоченно, причем скорость их выше, а число ДТП снижается. Обозначение обочин дороги направляющими столбиками со светоотражающими элементами может сократить на 1/3 число ДТП ночью. На оборудованной таким образом дороге водитель чувствует себя в безопасности, так как заблаговременно видит все повороты дороги и перекрестки.</w:t>
      </w:r>
    </w:p>
    <w:p w:rsidR="009B6C86" w:rsidRPr="009B6C86" w:rsidRDefault="009B6C86" w:rsidP="009B6C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 дорог в городах во многом зависит от того, насколько изолированы от транспортных потоков пешеходы и велосипедисты (наличие тротуаров, пешеходных и велосипедных дорожек, оборудованных пешеходных переходов, ограждений), а также от организации движения на улицах, особенно на перекрестках (освещение, светофоры и др.). В городе не только на каждом перекрестке, но и у каждого места массового выхода пешеходов (у станции метро, кинотеатра, школы, завода) водитель должен быть внимательным и готовым принять необходимые меры для предупреждения происшествия.</w:t>
      </w:r>
    </w:p>
    <w:p w:rsidR="009B6C86" w:rsidRPr="009B6C86" w:rsidRDefault="009B6C86" w:rsidP="009B6C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Особенности дорог и их обустройство оказывают влияние на психологическое состояние водителя, а также на возможности эффективного и безопасного использования автомобиля. Однако, оценивая дорогу, водитель судит о </w:t>
      </w:r>
      <w:proofErr w:type="gramStart"/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</w:t>
      </w:r>
      <w:proofErr w:type="gramEnd"/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по качеству и состоянию ее покрытия. На дорогах с неровным покрытием возникают колебания и тряска, </w:t>
      </w:r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увеличивающие сопротивление качению колес и вызывающие быстрое утомление водителя. На таких дорогах возникает опасность отрыва колес от дороги в результате наезда на ухаб, выбоину, порог. Сила удара колес о неровности дороги возрастает пропорционально квадрату скорости. При движении со скоростью </w:t>
      </w:r>
      <w:smartTag w:uri="urn:schemas-microsoft-com:office:smarttags" w:element="metricconverter">
        <w:smartTagPr>
          <w:attr w:name="ProductID" w:val="50 км/ч"/>
        </w:smartTagPr>
        <w:r w:rsidRPr="009B6C86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50 км/ч</w:t>
        </w:r>
      </w:smartTag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отдельные неровности высотой </w:t>
      </w:r>
      <w:smartTag w:uri="urn:schemas-microsoft-com:office:smarttags" w:element="metricconverter">
        <w:smartTagPr>
          <w:attr w:name="ProductID" w:val="10 мм"/>
        </w:smartTagPr>
        <w:r w:rsidRPr="009B6C86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10 мм</w:t>
        </w:r>
      </w:smartTag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влияют на плавность хода автомобиля, а при скорости </w:t>
      </w:r>
      <w:smartTag w:uri="urn:schemas-microsoft-com:office:smarttags" w:element="metricconverter">
        <w:smartTagPr>
          <w:attr w:name="ProductID" w:val="90 км/ч"/>
        </w:smartTagPr>
        <w:r w:rsidRPr="009B6C86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90 км/ч</w:t>
        </w:r>
      </w:smartTag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вызывают ощутимое подбрасывание колес. В случае отрыва колес водителю необходимо сохранять спокойствие и удерживать рулевое колесо в таком положении, чтобы после опускания колес на землю автомобиль продолжал прежнее направление движения.</w:t>
      </w:r>
    </w:p>
    <w:p w:rsidR="009B6C86" w:rsidRPr="009B6C86" w:rsidRDefault="009B6C86" w:rsidP="009B6C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Идеально гладкое покрытие дороги характеризуется низким коэффициентом сцепления. Поэтому покрытие дорог должно иметь шероховатость с выступами и углублениями в пределах 3-</w:t>
      </w:r>
      <w:smartTag w:uri="urn:schemas-microsoft-com:office:smarttags" w:element="metricconverter">
        <w:smartTagPr>
          <w:attr w:name="ProductID" w:val="5 мм"/>
        </w:smartTagPr>
        <w:r w:rsidRPr="009B6C86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5 мм</w:t>
        </w:r>
      </w:smartTag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Такая поверхность воспринимается водителями как совершенно ровная и отвечающая требованиям безопасности.</w:t>
      </w:r>
    </w:p>
    <w:p w:rsidR="009B6C86" w:rsidRPr="009B6C86" w:rsidRDefault="009B6C86" w:rsidP="009B6C86">
      <w:pPr>
        <w:shd w:val="clear" w:color="auto" w:fill="FFFFFF"/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28"/>
          <w:szCs w:val="28"/>
          <w:lang w:eastAsia="en-US"/>
        </w:rPr>
      </w:pPr>
    </w:p>
    <w:p w:rsidR="009B6C86" w:rsidRPr="009B6C86" w:rsidRDefault="009B6C86" w:rsidP="009B6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C86" w:rsidRPr="009B6C86" w:rsidRDefault="009B6C86" w:rsidP="009B6C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проектировании и строительстве дорог с твердым покрытием исходят из некоторой условной расчетной скорости, которая всегда больше максимальной скорости, допускаемой Правилами дорожного движения. Вместе с тем, чем больше расчетная скорость, тем выше качество дороги, следовательно, выше и фактическая скорость автомобилей. Так, для дорог I категории, проложенных на равнинной местности, расчетная скорость - </w:t>
      </w:r>
      <w:smartTag w:uri="urn:schemas-microsoft-com:office:smarttags" w:element="metricconverter">
        <w:smartTagPr>
          <w:attr w:name="ProductID" w:val="150 км/ч"/>
        </w:smartTagPr>
        <w:r w:rsidRPr="009B6C86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150 км/ч</w:t>
        </w:r>
      </w:smartTag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для дорог II категории - </w:t>
      </w:r>
      <w:smartTag w:uri="urn:schemas-microsoft-com:office:smarttags" w:element="metricconverter">
        <w:smartTagPr>
          <w:attr w:name="ProductID" w:val="120 км/ч"/>
        </w:smartTagPr>
        <w:r w:rsidRPr="009B6C86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120 км/ч</w:t>
        </w:r>
      </w:smartTag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Поэтому нередко на автомагистрали разрешается движение с наибольшей скоростью, а на отдельных таких участках дорог - с более высокой скоростью, чем предусмотрено Правилами. </w:t>
      </w:r>
      <w:proofErr w:type="gramStart"/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Расчетная скорость для дорог III категории на равнинной местности </w:t>
      </w:r>
      <w:smartTag w:uri="urn:schemas-microsoft-com:office:smarttags" w:element="metricconverter">
        <w:smartTagPr>
          <w:attr w:name="ProductID" w:val="100 км/ч"/>
        </w:smartTagPr>
        <w:r w:rsidRPr="009B6C86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100 км/ч</w:t>
        </w:r>
      </w:smartTag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для дорог на пересеченной местности - </w:t>
      </w:r>
      <w:smartTag w:uri="urn:schemas-microsoft-com:office:smarttags" w:element="metricconverter">
        <w:smartTagPr>
          <w:attr w:name="ProductID" w:val="80 км/ч"/>
        </w:smartTagPr>
        <w:r w:rsidRPr="009B6C86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80 км/ч</w:t>
        </w:r>
      </w:smartTag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дорог IV категории эти цифры соответственно равны 80 и </w:t>
      </w:r>
      <w:smartTag w:uri="urn:schemas-microsoft-com:office:smarttags" w:element="metricconverter">
        <w:smartTagPr>
          <w:attr w:name="ProductID" w:val="60 км/ч"/>
        </w:smartTagPr>
        <w:r w:rsidRPr="009B6C86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60 км/ч</w:t>
        </w:r>
      </w:smartTag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Допустимая скорость движения на многих дорогах III и IV категорий должна быть меньше указанных значений расчетной скорости и меньше верхнего предела скорости, установленной Правилами.</w:t>
      </w:r>
      <w:proofErr w:type="gramEnd"/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таких дорогах обычно устанавливают знаки, ограничивающие скорость движения. Но и при отсутствии знаков водителю рекомендуется снижать скорость при выезде на дороги низших категорий. Определить категорию дороги можно по ширине полосы движения и проезжей части, которые являются важными факторами, влияющими на скоростной режим движения. При ширине полосы </w:t>
      </w:r>
      <w:smartTag w:uri="urn:schemas-microsoft-com:office:smarttags" w:element="metricconverter">
        <w:smartTagPr>
          <w:attr w:name="ProductID" w:val="3 м"/>
        </w:smartTagPr>
        <w:r w:rsidRPr="009B6C86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3 м</w:t>
        </w:r>
      </w:smartTag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встречных разъездов безопасность возможна лишь на небольшой скорости. </w:t>
      </w:r>
      <w:proofErr w:type="gramStart"/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противном случае на исключены столкновение или съезд транспортного средства на обочину.</w:t>
      </w:r>
      <w:proofErr w:type="gramEnd"/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на дорогах низших категорий обочины не имеют усовершенствованного покрытия, поэтому съезд на нее может привести к боковому скольжению автомобиля. При ширине полосы </w:t>
      </w:r>
      <w:smartTag w:uri="urn:schemas-microsoft-com:office:smarttags" w:element="metricconverter">
        <w:smartTagPr>
          <w:attr w:name="ProductID" w:val="3,5 м"/>
        </w:smartTagPr>
        <w:r w:rsidRPr="009B6C86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3,5 м</w:t>
        </w:r>
      </w:smartTag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возможны безопасные интервалы между встречными автомобилями и между автомобилями и обочинами. Полоса движения шириной </w:t>
      </w:r>
      <w:smartTag w:uri="urn:schemas-microsoft-com:office:smarttags" w:element="metricconverter">
        <w:smartTagPr>
          <w:attr w:name="ProductID" w:val="3,75 м"/>
        </w:smartTagPr>
        <w:r w:rsidRPr="009B6C86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3,75 м</w:t>
        </w:r>
      </w:smartTag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полностью обеспечивает необходимую </w:t>
      </w:r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безопасность и допускает встречный разъезд автомобилей без снижения скорости, даже если она близка </w:t>
      </w:r>
      <w:proofErr w:type="gramStart"/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9B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предельной у обоих автомобилей.</w:t>
      </w:r>
    </w:p>
    <w:p w:rsidR="00697E2C" w:rsidRDefault="00697E2C" w:rsidP="00697E2C"/>
    <w:p w:rsidR="00697E2C" w:rsidRDefault="00697E2C" w:rsidP="00697E2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E2C" w:rsidRDefault="00697E2C" w:rsidP="00697E2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Домашнее задание: Выполнить конспект лекции в тетради. Результат работы присылать в виде скан копии на электронную почту </w:t>
      </w:r>
      <w:hyperlink r:id="rId4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senyaua</w:t>
        </w:r>
        <w:r>
          <w:rPr>
            <w:rStyle w:val="a4"/>
            <w:rFonts w:ascii="Times New Roman" w:hAnsi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до 11.20 08.11.2021</w:t>
      </w:r>
    </w:p>
    <w:p w:rsidR="00323099" w:rsidRPr="00697E2C" w:rsidRDefault="00323099" w:rsidP="00697E2C">
      <w:pPr>
        <w:ind w:firstLine="708"/>
      </w:pPr>
    </w:p>
    <w:sectPr w:rsidR="00323099" w:rsidRPr="00697E2C" w:rsidSect="0032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E2C"/>
    <w:rsid w:val="00323099"/>
    <w:rsid w:val="00697E2C"/>
    <w:rsid w:val="009B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2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697E2C"/>
  </w:style>
  <w:style w:type="table" w:styleId="a3">
    <w:name w:val="Table Grid"/>
    <w:basedOn w:val="a1"/>
    <w:uiPriority w:val="59"/>
    <w:rsid w:val="00697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97E2C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9B6C86"/>
    <w:pPr>
      <w:spacing w:after="120" w:line="240" w:lineRule="auto"/>
      <w:ind w:left="283"/>
      <w:jc w:val="both"/>
    </w:pPr>
    <w:rPr>
      <w:rFonts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B6C8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yau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1463</Words>
  <Characters>8340</Characters>
  <Application>Microsoft Office Word</Application>
  <DocSecurity>0</DocSecurity>
  <Lines>69</Lines>
  <Paragraphs>19</Paragraphs>
  <ScaleCrop>false</ScaleCrop>
  <Company/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2</cp:revision>
  <dcterms:created xsi:type="dcterms:W3CDTF">2021-11-03T09:21:00Z</dcterms:created>
  <dcterms:modified xsi:type="dcterms:W3CDTF">2021-11-03T09:26:00Z</dcterms:modified>
</cp:coreProperties>
</file>